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AC18E" w14:textId="77777777" w:rsidR="00E452DB" w:rsidRPr="00E452DB" w:rsidRDefault="00E452DB" w:rsidP="00E452DB">
      <w:pPr>
        <w:rPr>
          <w:rFonts w:ascii="Aptos" w:eastAsia="Aptos" w:hAnsi="Aptos" w:cs="Times New Roman"/>
          <w:b/>
          <w:iCs/>
        </w:rPr>
      </w:pPr>
      <w:r w:rsidRPr="00E452DB">
        <w:rPr>
          <w:rFonts w:ascii="Aptos" w:eastAsia="Aptos" w:hAnsi="Aptos" w:cs="Times New Roman"/>
          <w:b/>
          <w:iCs/>
        </w:rPr>
        <w:t>5.3.4a Additional Validity Testing Results</w:t>
      </w:r>
    </w:p>
    <w:p w14:paraId="0D3D2C9D" w14:textId="77777777" w:rsidR="00E452DB" w:rsidRPr="00E452DB" w:rsidRDefault="00E452DB" w:rsidP="00E452DB">
      <w:pPr>
        <w:rPr>
          <w:rFonts w:ascii="Aptos" w:eastAsia="Aptos" w:hAnsi="Aptos" w:cs="Times New Roman"/>
          <w:b/>
        </w:rPr>
      </w:pPr>
      <w:bookmarkStart w:id="0" w:name="_Toc436150004"/>
      <w:r w:rsidRPr="00E452DB">
        <w:rPr>
          <w:rFonts w:ascii="Aptos" w:eastAsia="Aptos" w:hAnsi="Aptos" w:cs="Times New Roman"/>
          <w:b/>
        </w:rPr>
        <w:t>Table 5.3.4b: Average Ranking of CoreQ: Average Ranking of CoreQ: Short Stay Discharge Questionnaire Items</w:t>
      </w:r>
      <w:bookmarkEnd w:id="0"/>
    </w:p>
    <w:tbl>
      <w:tblPr>
        <w:tblStyle w:val="TableGrid1"/>
        <w:tblW w:w="10908" w:type="dxa"/>
        <w:tblLayout w:type="fixed"/>
        <w:tblLook w:val="01E0" w:firstRow="1" w:lastRow="1" w:firstColumn="1" w:lastColumn="1" w:noHBand="0" w:noVBand="0"/>
      </w:tblPr>
      <w:tblGrid>
        <w:gridCol w:w="6768"/>
        <w:gridCol w:w="2070"/>
        <w:gridCol w:w="2070"/>
      </w:tblGrid>
      <w:tr w:rsidR="00E452DB" w:rsidRPr="00E452DB" w14:paraId="6541958B" w14:textId="77777777" w:rsidTr="00C12FC3">
        <w:tc>
          <w:tcPr>
            <w:tcW w:w="6768" w:type="dxa"/>
          </w:tcPr>
          <w:p w14:paraId="7EE53E3A" w14:textId="77777777" w:rsidR="00E452DB" w:rsidRPr="00E452DB" w:rsidRDefault="00E452DB" w:rsidP="00E452DB">
            <w:pPr>
              <w:rPr>
                <w:rFonts w:ascii="Aptos" w:eastAsia="Aptos" w:hAnsi="Aptos" w:cs="Times New Roman"/>
                <w:b/>
              </w:rPr>
            </w:pPr>
            <w:r w:rsidRPr="00E452DB">
              <w:rPr>
                <w:rFonts w:ascii="Aptos" w:eastAsia="Aptos" w:hAnsi="Aptos" w:cs="Times New Roman"/>
                <w:b/>
              </w:rPr>
              <w:t xml:space="preserve">Domain (Question) </w:t>
            </w:r>
          </w:p>
        </w:tc>
        <w:tc>
          <w:tcPr>
            <w:tcW w:w="2070" w:type="dxa"/>
            <w:vAlign w:val="center"/>
          </w:tcPr>
          <w:p w14:paraId="3B9123F1" w14:textId="77777777" w:rsidR="00E452DB" w:rsidRPr="00E452DB" w:rsidRDefault="00E452DB" w:rsidP="00E452DB">
            <w:pPr>
              <w:rPr>
                <w:rFonts w:ascii="Aptos" w:eastAsia="Aptos" w:hAnsi="Aptos" w:cs="Times New Roman"/>
                <w:b/>
              </w:rPr>
            </w:pPr>
            <w:r w:rsidRPr="00E452DB">
              <w:rPr>
                <w:rFonts w:ascii="Aptos" w:eastAsia="Aptos" w:hAnsi="Aptos" w:cs="Times New Roman"/>
                <w:b/>
              </w:rPr>
              <w:t>Average Rank CY2014</w:t>
            </w:r>
          </w:p>
        </w:tc>
        <w:tc>
          <w:tcPr>
            <w:tcW w:w="2070" w:type="dxa"/>
          </w:tcPr>
          <w:p w14:paraId="4A1CAB8B" w14:textId="77777777" w:rsidR="00E452DB" w:rsidRPr="00E452DB" w:rsidRDefault="00E452DB" w:rsidP="00E452DB">
            <w:pPr>
              <w:rPr>
                <w:rFonts w:ascii="Aptos" w:eastAsia="Aptos" w:hAnsi="Aptos" w:cs="Times New Roman"/>
                <w:b/>
              </w:rPr>
            </w:pPr>
            <w:r w:rsidRPr="00E452DB">
              <w:rPr>
                <w:rFonts w:ascii="Aptos" w:eastAsia="Aptos" w:hAnsi="Aptos" w:cs="Times New Roman"/>
                <w:b/>
              </w:rPr>
              <w:t>Average Rank</w:t>
            </w:r>
          </w:p>
          <w:p w14:paraId="48EDC8EA" w14:textId="77777777" w:rsidR="00E452DB" w:rsidRPr="00E452DB" w:rsidRDefault="00E452DB" w:rsidP="00E452DB">
            <w:pPr>
              <w:rPr>
                <w:rFonts w:ascii="Aptos" w:eastAsia="Aptos" w:hAnsi="Aptos" w:cs="Times New Roman"/>
                <w:b/>
              </w:rPr>
            </w:pPr>
            <w:r w:rsidRPr="00E452DB">
              <w:rPr>
                <w:rFonts w:ascii="Aptos" w:eastAsia="Aptos" w:hAnsi="Aptos" w:cs="Times New Roman"/>
                <w:b/>
              </w:rPr>
              <w:t>CY2025 data N=4,962</w:t>
            </w:r>
          </w:p>
        </w:tc>
      </w:tr>
      <w:tr w:rsidR="00E452DB" w:rsidRPr="00E452DB" w14:paraId="3B30CA24" w14:textId="77777777" w:rsidTr="00C12FC3">
        <w:tc>
          <w:tcPr>
            <w:tcW w:w="6768" w:type="dxa"/>
          </w:tcPr>
          <w:p w14:paraId="2012DBDA" w14:textId="77777777" w:rsidR="00E452DB" w:rsidRPr="00E452DB" w:rsidRDefault="00E452DB" w:rsidP="00E452DB">
            <w:pPr>
              <w:rPr>
                <w:rFonts w:ascii="Aptos" w:eastAsia="Aptos" w:hAnsi="Aptos" w:cs="Times New Roman"/>
              </w:rPr>
            </w:pPr>
            <w:r w:rsidRPr="00E452DB">
              <w:rPr>
                <w:rFonts w:ascii="Aptos" w:eastAsia="Aptos" w:hAnsi="Aptos" w:cs="Times New Roman"/>
              </w:rPr>
              <w:t>OVERALL (In recommending this facility to your friends and family, how would you rate it overall?)</w:t>
            </w:r>
          </w:p>
        </w:tc>
        <w:tc>
          <w:tcPr>
            <w:tcW w:w="2070" w:type="dxa"/>
            <w:vAlign w:val="center"/>
          </w:tcPr>
          <w:p w14:paraId="0E88F252" w14:textId="77777777" w:rsidR="00E452DB" w:rsidRPr="00E452DB" w:rsidRDefault="00E452DB" w:rsidP="00E452DB">
            <w:pPr>
              <w:rPr>
                <w:rFonts w:ascii="Aptos" w:eastAsia="Aptos" w:hAnsi="Aptos" w:cs="Times New Roman"/>
              </w:rPr>
            </w:pPr>
            <w:r w:rsidRPr="00E452DB">
              <w:rPr>
                <w:rFonts w:ascii="Aptos" w:eastAsia="Aptos" w:hAnsi="Aptos" w:cs="Times New Roman"/>
              </w:rPr>
              <w:t>2</w:t>
            </w:r>
          </w:p>
        </w:tc>
        <w:tc>
          <w:tcPr>
            <w:tcW w:w="2070" w:type="dxa"/>
          </w:tcPr>
          <w:p w14:paraId="36C4E924" w14:textId="77777777" w:rsidR="00E452DB" w:rsidRPr="00E452DB" w:rsidRDefault="00E452DB" w:rsidP="00E452DB">
            <w:pPr>
              <w:rPr>
                <w:rFonts w:ascii="Aptos" w:eastAsia="Aptos" w:hAnsi="Aptos" w:cs="Times New Roman"/>
              </w:rPr>
            </w:pPr>
            <w:r w:rsidRPr="00E452DB">
              <w:rPr>
                <w:rFonts w:ascii="Aptos" w:eastAsia="Aptos" w:hAnsi="Aptos" w:cs="Times New Roman"/>
              </w:rPr>
              <w:t>3</w:t>
            </w:r>
          </w:p>
        </w:tc>
      </w:tr>
      <w:tr w:rsidR="00E452DB" w:rsidRPr="00E452DB" w14:paraId="31B0879F" w14:textId="77777777" w:rsidTr="00C12FC3">
        <w:tc>
          <w:tcPr>
            <w:tcW w:w="6768" w:type="dxa"/>
          </w:tcPr>
          <w:p w14:paraId="59C7AC88" w14:textId="77777777" w:rsidR="00E452DB" w:rsidRPr="00E452DB" w:rsidRDefault="00E452DB" w:rsidP="00E452DB">
            <w:pPr>
              <w:rPr>
                <w:rFonts w:ascii="Aptos" w:eastAsia="Aptos" w:hAnsi="Aptos" w:cs="Times New Roman"/>
              </w:rPr>
            </w:pPr>
            <w:r w:rsidRPr="00E452DB">
              <w:rPr>
                <w:rFonts w:ascii="Aptos" w:eastAsia="Aptos" w:hAnsi="Aptos" w:cs="Times New Roman"/>
              </w:rPr>
              <w:t>STAFF (Overall, how would you rate the staff?)</w:t>
            </w:r>
          </w:p>
        </w:tc>
        <w:tc>
          <w:tcPr>
            <w:tcW w:w="2070" w:type="dxa"/>
            <w:vAlign w:val="center"/>
          </w:tcPr>
          <w:p w14:paraId="5C32B4FF" w14:textId="77777777" w:rsidR="00E452DB" w:rsidRPr="00E452DB" w:rsidRDefault="00E452DB" w:rsidP="00E452DB">
            <w:pPr>
              <w:rPr>
                <w:rFonts w:ascii="Aptos" w:eastAsia="Aptos" w:hAnsi="Aptos" w:cs="Times New Roman"/>
              </w:rPr>
            </w:pPr>
            <w:r w:rsidRPr="00E452DB">
              <w:rPr>
                <w:rFonts w:ascii="Aptos" w:eastAsia="Aptos" w:hAnsi="Aptos" w:cs="Times New Roman"/>
              </w:rPr>
              <w:t>1</w:t>
            </w:r>
          </w:p>
        </w:tc>
        <w:tc>
          <w:tcPr>
            <w:tcW w:w="2070" w:type="dxa"/>
          </w:tcPr>
          <w:p w14:paraId="20568171" w14:textId="77777777" w:rsidR="00E452DB" w:rsidRPr="00E452DB" w:rsidRDefault="00E452DB" w:rsidP="00E452DB">
            <w:pPr>
              <w:rPr>
                <w:rFonts w:ascii="Aptos" w:eastAsia="Aptos" w:hAnsi="Aptos" w:cs="Times New Roman"/>
              </w:rPr>
            </w:pPr>
            <w:r w:rsidRPr="00E452DB">
              <w:rPr>
                <w:rFonts w:ascii="Aptos" w:eastAsia="Aptos" w:hAnsi="Aptos" w:cs="Times New Roman"/>
              </w:rPr>
              <w:t>1</w:t>
            </w:r>
          </w:p>
        </w:tc>
      </w:tr>
      <w:tr w:rsidR="00E452DB" w:rsidRPr="00E452DB" w14:paraId="5CF698C3" w14:textId="77777777" w:rsidTr="00C12FC3">
        <w:tc>
          <w:tcPr>
            <w:tcW w:w="6768" w:type="dxa"/>
          </w:tcPr>
          <w:p w14:paraId="5C4FA1BF" w14:textId="77777777" w:rsidR="00E452DB" w:rsidRPr="00E452DB" w:rsidRDefault="00E452DB" w:rsidP="00E452DB">
            <w:pPr>
              <w:rPr>
                <w:rFonts w:ascii="Aptos" w:eastAsia="Aptos" w:hAnsi="Aptos" w:cs="Times New Roman"/>
              </w:rPr>
            </w:pPr>
            <w:r w:rsidRPr="00E452DB">
              <w:rPr>
                <w:rFonts w:ascii="Aptos" w:eastAsia="Aptos" w:hAnsi="Aptos" w:cs="Times New Roman"/>
              </w:rPr>
              <w:t>CARE (How would you rate the care you received?)</w:t>
            </w:r>
          </w:p>
        </w:tc>
        <w:tc>
          <w:tcPr>
            <w:tcW w:w="2070" w:type="dxa"/>
            <w:vAlign w:val="center"/>
          </w:tcPr>
          <w:p w14:paraId="75FD050F" w14:textId="77777777" w:rsidR="00E452DB" w:rsidRPr="00E452DB" w:rsidRDefault="00E452DB" w:rsidP="00E452DB">
            <w:pPr>
              <w:rPr>
                <w:rFonts w:ascii="Aptos" w:eastAsia="Aptos" w:hAnsi="Aptos" w:cs="Times New Roman"/>
              </w:rPr>
            </w:pPr>
            <w:r w:rsidRPr="00E452DB">
              <w:rPr>
                <w:rFonts w:ascii="Aptos" w:eastAsia="Aptos" w:hAnsi="Aptos" w:cs="Times New Roman"/>
              </w:rPr>
              <w:t>3</w:t>
            </w:r>
          </w:p>
        </w:tc>
        <w:tc>
          <w:tcPr>
            <w:tcW w:w="2070" w:type="dxa"/>
          </w:tcPr>
          <w:p w14:paraId="06B80724" w14:textId="77777777" w:rsidR="00E452DB" w:rsidRPr="00E452DB" w:rsidRDefault="00E452DB" w:rsidP="00E452DB">
            <w:pPr>
              <w:rPr>
                <w:rFonts w:ascii="Aptos" w:eastAsia="Aptos" w:hAnsi="Aptos" w:cs="Times New Roman"/>
              </w:rPr>
            </w:pPr>
            <w:r w:rsidRPr="00E452DB">
              <w:rPr>
                <w:rFonts w:ascii="Aptos" w:eastAsia="Aptos" w:hAnsi="Aptos" w:cs="Times New Roman"/>
              </w:rPr>
              <w:t>2</w:t>
            </w:r>
          </w:p>
        </w:tc>
      </w:tr>
      <w:tr w:rsidR="00E452DB" w:rsidRPr="00E452DB" w14:paraId="0FC7B25E" w14:textId="77777777" w:rsidTr="00C12FC3">
        <w:trPr>
          <w:trHeight w:val="611"/>
        </w:trPr>
        <w:tc>
          <w:tcPr>
            <w:tcW w:w="6768" w:type="dxa"/>
          </w:tcPr>
          <w:p w14:paraId="7B4F62E1" w14:textId="77777777" w:rsidR="00E452DB" w:rsidRPr="00E452DB" w:rsidRDefault="00E452DB" w:rsidP="00E452DB">
            <w:pPr>
              <w:rPr>
                <w:rFonts w:ascii="Aptos" w:eastAsia="Aptos" w:hAnsi="Aptos" w:cs="Times New Roman"/>
              </w:rPr>
            </w:pPr>
            <w:r w:rsidRPr="00E452DB">
              <w:rPr>
                <w:rFonts w:ascii="Aptos" w:eastAsia="Aptos" w:hAnsi="Aptos" w:cs="Times New Roman"/>
              </w:rPr>
              <w:t>DISCHARGE (How would you rate how well your discharge needs were met?)</w:t>
            </w:r>
          </w:p>
        </w:tc>
        <w:tc>
          <w:tcPr>
            <w:tcW w:w="2070" w:type="dxa"/>
            <w:vAlign w:val="center"/>
          </w:tcPr>
          <w:p w14:paraId="2F913D1D" w14:textId="77777777" w:rsidR="00E452DB" w:rsidRPr="00E452DB" w:rsidRDefault="00E452DB" w:rsidP="00E452DB">
            <w:pPr>
              <w:rPr>
                <w:rFonts w:ascii="Aptos" w:eastAsia="Aptos" w:hAnsi="Aptos" w:cs="Times New Roman"/>
              </w:rPr>
            </w:pPr>
            <w:r w:rsidRPr="00E452DB">
              <w:rPr>
                <w:rFonts w:ascii="Aptos" w:eastAsia="Aptos" w:hAnsi="Aptos" w:cs="Times New Roman"/>
              </w:rPr>
              <w:t>5</w:t>
            </w:r>
          </w:p>
        </w:tc>
        <w:tc>
          <w:tcPr>
            <w:tcW w:w="2070" w:type="dxa"/>
          </w:tcPr>
          <w:p w14:paraId="71E2403F" w14:textId="77777777" w:rsidR="00E452DB" w:rsidRPr="00E452DB" w:rsidRDefault="00E452DB" w:rsidP="00E452DB">
            <w:pPr>
              <w:rPr>
                <w:rFonts w:ascii="Aptos" w:eastAsia="Aptos" w:hAnsi="Aptos" w:cs="Times New Roman"/>
              </w:rPr>
            </w:pPr>
            <w:r w:rsidRPr="00E452DB">
              <w:rPr>
                <w:rFonts w:ascii="Aptos" w:eastAsia="Aptos" w:hAnsi="Aptos" w:cs="Times New Roman"/>
              </w:rPr>
              <w:t>4</w:t>
            </w:r>
          </w:p>
        </w:tc>
      </w:tr>
    </w:tbl>
    <w:p w14:paraId="1A899028" w14:textId="77777777" w:rsidR="00E452DB" w:rsidRDefault="00E452DB"/>
    <w:p w14:paraId="539DFEAC" w14:textId="77777777" w:rsidR="00E452DB" w:rsidRPr="00FC1BB6" w:rsidRDefault="00E452DB" w:rsidP="00E452DB">
      <w:pPr>
        <w:rPr>
          <w:b/>
          <w:iCs/>
          <w:lang w:val="en"/>
        </w:rPr>
      </w:pPr>
      <w:r w:rsidRPr="00FC1BB6">
        <w:rPr>
          <w:b/>
          <w:iCs/>
          <w:lang w:val="en"/>
        </w:rPr>
        <w:t xml:space="preserve">Table </w:t>
      </w:r>
      <w:r>
        <w:rPr>
          <w:b/>
          <w:iCs/>
          <w:lang w:val="en"/>
        </w:rPr>
        <w:t>5.3.4</w:t>
      </w:r>
      <w:r w:rsidRPr="00FC1BB6">
        <w:rPr>
          <w:b/>
          <w:iCs/>
          <w:lang w:val="en"/>
        </w:rPr>
        <w:t>i: CoreQ: Short Stay Discharge Correlation with Short Stay Quality Measures, Five Star ratings, and staffing levels</w:t>
      </w:r>
    </w:p>
    <w:tbl>
      <w:tblPr>
        <w:tblW w:w="8162" w:type="dxa"/>
        <w:tblInd w:w="10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2"/>
        <w:gridCol w:w="2160"/>
        <w:gridCol w:w="1170"/>
      </w:tblGrid>
      <w:tr w:rsidR="00E452DB" w:rsidRPr="00FC1BB6" w14:paraId="2E24838E" w14:textId="77777777" w:rsidTr="00C12FC3">
        <w:trPr>
          <w:trHeight w:val="253"/>
        </w:trPr>
        <w:tc>
          <w:tcPr>
            <w:tcW w:w="4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FE0A0" w14:textId="77777777" w:rsidR="00E452DB" w:rsidRPr="00FC1BB6" w:rsidRDefault="00E452DB" w:rsidP="00C12FC3">
            <w:r w:rsidRPr="00FC1BB6">
              <w:rPr>
                <w:b/>
                <w:bCs/>
              </w:rPr>
              <w:t>Quality Indicator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959A8" w14:textId="77777777" w:rsidR="00E452DB" w:rsidRPr="00FC1BB6" w:rsidRDefault="00E452DB" w:rsidP="00C12FC3">
            <w:r w:rsidRPr="00FC1BB6">
              <w:rPr>
                <w:b/>
                <w:bCs/>
              </w:rPr>
              <w:t xml:space="preserve">Correlation Coefficients with CoreQ: Short Stay Discharge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6113B81" w14:textId="77777777" w:rsidR="00E452DB" w:rsidRPr="00FC1BB6" w:rsidRDefault="00E452DB" w:rsidP="00C12FC3">
            <w:pPr>
              <w:rPr>
                <w:b/>
                <w:bCs/>
              </w:rPr>
            </w:pPr>
            <w:r w:rsidRPr="00FC1BB6">
              <w:rPr>
                <w:b/>
                <w:bCs/>
              </w:rPr>
              <w:t>P-value</w:t>
            </w:r>
          </w:p>
        </w:tc>
      </w:tr>
      <w:tr w:rsidR="00E452DB" w:rsidRPr="00FC1BB6" w14:paraId="29278610" w14:textId="77777777" w:rsidTr="00C12FC3">
        <w:trPr>
          <w:trHeight w:val="358"/>
        </w:trPr>
        <w:tc>
          <w:tcPr>
            <w:tcW w:w="48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7ACB3" w14:textId="77777777" w:rsidR="00E452DB" w:rsidRPr="00FC1BB6" w:rsidRDefault="00E452DB" w:rsidP="00C12FC3">
            <w:r w:rsidRPr="00FC1BB6">
              <w:rPr>
                <w:lang w:val="en"/>
              </w:rPr>
              <w:t>Percent of residents with delirium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92382" w14:textId="77777777" w:rsidR="00E452DB" w:rsidRPr="00FC1BB6" w:rsidRDefault="00E452DB" w:rsidP="00C12FC3">
            <w:r w:rsidRPr="00FC1BB6">
              <w:t>-0.12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3A41787" w14:textId="77777777" w:rsidR="00E452DB" w:rsidRPr="00FC1BB6" w:rsidRDefault="00E452DB" w:rsidP="00C12FC3">
            <w:r w:rsidRPr="00FC1BB6">
              <w:t>0.30</w:t>
            </w:r>
          </w:p>
        </w:tc>
      </w:tr>
      <w:tr w:rsidR="00E452DB" w:rsidRPr="00FC1BB6" w14:paraId="5EC6794C" w14:textId="77777777" w:rsidTr="00C12FC3">
        <w:trPr>
          <w:trHeight w:val="253"/>
        </w:trPr>
        <w:tc>
          <w:tcPr>
            <w:tcW w:w="48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EDC7E" w14:textId="77777777" w:rsidR="00E452DB" w:rsidRPr="00FC1BB6" w:rsidRDefault="00E452DB" w:rsidP="00C12FC3">
            <w:r w:rsidRPr="00FC1BB6">
              <w:rPr>
                <w:lang w:val="en"/>
              </w:rPr>
              <w:t>Percent of residents with moderate to severe pain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DAEF5" w14:textId="77777777" w:rsidR="00E452DB" w:rsidRPr="00FC1BB6" w:rsidRDefault="00E452DB" w:rsidP="00C12FC3">
            <w:r w:rsidRPr="00FC1BB6">
              <w:t>-0.14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2DDB71C" w14:textId="77777777" w:rsidR="00E452DB" w:rsidRPr="00FC1BB6" w:rsidRDefault="00E452DB" w:rsidP="00C12FC3">
            <w:r w:rsidRPr="00FC1BB6">
              <w:t>0.19</w:t>
            </w:r>
          </w:p>
        </w:tc>
      </w:tr>
      <w:tr w:rsidR="00E452DB" w:rsidRPr="00FC1BB6" w14:paraId="4DA6885D" w14:textId="77777777" w:rsidTr="00C12FC3">
        <w:trPr>
          <w:trHeight w:val="253"/>
        </w:trPr>
        <w:tc>
          <w:tcPr>
            <w:tcW w:w="48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8476D" w14:textId="77777777" w:rsidR="00E452DB" w:rsidRPr="00FC1BB6" w:rsidRDefault="00E452DB" w:rsidP="00C12FC3">
            <w:r w:rsidRPr="00FC1BB6">
              <w:rPr>
                <w:lang w:val="en"/>
              </w:rPr>
              <w:t>Percent of residents with pressure sores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9133D" w14:textId="77777777" w:rsidR="00E452DB" w:rsidRPr="00FC1BB6" w:rsidRDefault="00E452DB" w:rsidP="00C12FC3">
            <w:r w:rsidRPr="00FC1BB6">
              <w:t>-0.25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973E1B3" w14:textId="77777777" w:rsidR="00E452DB" w:rsidRPr="00FC1BB6" w:rsidRDefault="00E452DB" w:rsidP="00C12FC3">
            <w:r w:rsidRPr="00FC1BB6">
              <w:t>0.08</w:t>
            </w:r>
          </w:p>
        </w:tc>
      </w:tr>
      <w:tr w:rsidR="00E452DB" w:rsidRPr="00FC1BB6" w14:paraId="7E3F761E" w14:textId="77777777" w:rsidTr="00C12FC3">
        <w:trPr>
          <w:trHeight w:val="253"/>
        </w:trPr>
        <w:tc>
          <w:tcPr>
            <w:tcW w:w="48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A26B0" w14:textId="77777777" w:rsidR="00E452DB" w:rsidRPr="00FC1BB6" w:rsidRDefault="00E452DB" w:rsidP="00C12FC3">
            <w:pPr>
              <w:rPr>
                <w:lang w:val="en"/>
              </w:rPr>
            </w:pPr>
            <w:r w:rsidRPr="00FC1BB6">
              <w:rPr>
                <w:lang w:val="en"/>
              </w:rPr>
              <w:t>Five-Star rating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AEBAE" w14:textId="77777777" w:rsidR="00E452DB" w:rsidRPr="00FC1BB6" w:rsidRDefault="00E452DB" w:rsidP="00C12FC3">
            <w:r w:rsidRPr="00FC1BB6">
              <w:t>0.33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703F76" w14:textId="77777777" w:rsidR="00E452DB" w:rsidRPr="00FC1BB6" w:rsidRDefault="00E452DB" w:rsidP="00C12FC3">
            <w:r w:rsidRPr="00FC1BB6">
              <w:t>0.07</w:t>
            </w:r>
          </w:p>
        </w:tc>
      </w:tr>
      <w:tr w:rsidR="00E452DB" w:rsidRPr="00FC1BB6" w14:paraId="072C6AA7" w14:textId="77777777" w:rsidTr="00C12FC3">
        <w:trPr>
          <w:trHeight w:val="253"/>
        </w:trPr>
        <w:tc>
          <w:tcPr>
            <w:tcW w:w="48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35E73" w14:textId="77777777" w:rsidR="00E452DB" w:rsidRPr="00FC1BB6" w:rsidRDefault="00E452DB" w:rsidP="00C12FC3">
            <w:pPr>
              <w:rPr>
                <w:lang w:val="en"/>
              </w:rPr>
            </w:pPr>
            <w:r w:rsidRPr="00FC1BB6">
              <w:rPr>
                <w:lang w:val="en"/>
              </w:rPr>
              <w:lastRenderedPageBreak/>
              <w:t>RN hours per resident day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B3DDE" w14:textId="77777777" w:rsidR="00E452DB" w:rsidRPr="00FC1BB6" w:rsidRDefault="00E452DB" w:rsidP="00C12FC3">
            <w:r w:rsidRPr="00FC1BB6">
              <w:t>0.31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6312A30" w14:textId="77777777" w:rsidR="00E452DB" w:rsidRPr="00FC1BB6" w:rsidRDefault="00E452DB" w:rsidP="00C12FC3">
            <w:r w:rsidRPr="00FC1BB6">
              <w:t>0.11</w:t>
            </w:r>
          </w:p>
        </w:tc>
      </w:tr>
      <w:tr w:rsidR="00E452DB" w:rsidRPr="00FC1BB6" w14:paraId="6940BF4F" w14:textId="77777777" w:rsidTr="00C12FC3">
        <w:trPr>
          <w:trHeight w:val="253"/>
        </w:trPr>
        <w:tc>
          <w:tcPr>
            <w:tcW w:w="48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43BC5" w14:textId="77777777" w:rsidR="00E452DB" w:rsidRPr="003F0700" w:rsidRDefault="00E452DB" w:rsidP="00C12FC3">
            <w:pPr>
              <w:rPr>
                <w:b/>
                <w:bCs/>
                <w:lang w:val="en"/>
              </w:rPr>
            </w:pPr>
            <w:r w:rsidRPr="003F0700">
              <w:rPr>
                <w:b/>
                <w:bCs/>
                <w:lang w:val="en"/>
              </w:rPr>
              <w:t>Repeat Analyses 2025 Data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5C9C3" w14:textId="77777777" w:rsidR="00E452DB" w:rsidRPr="00FC1BB6" w:rsidRDefault="00E452DB" w:rsidP="00C12FC3"/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8CA0579" w14:textId="77777777" w:rsidR="00E452DB" w:rsidRPr="00FC1BB6" w:rsidRDefault="00E452DB" w:rsidP="00C12FC3"/>
        </w:tc>
      </w:tr>
      <w:tr w:rsidR="00E452DB" w:rsidRPr="00FC1BB6" w14:paraId="170D06B3" w14:textId="77777777" w:rsidTr="00C12FC3">
        <w:trPr>
          <w:trHeight w:val="253"/>
        </w:trPr>
        <w:tc>
          <w:tcPr>
            <w:tcW w:w="48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8170F" w14:textId="77777777" w:rsidR="00E452DB" w:rsidRPr="00FC1BB6" w:rsidRDefault="00E452DB" w:rsidP="00C12FC3">
            <w:r>
              <w:t>Staff stability (2025 data)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980BB" w14:textId="77777777" w:rsidR="00E452DB" w:rsidRPr="00FC1BB6" w:rsidRDefault="00E452DB" w:rsidP="00C12FC3">
            <w:r w:rsidRPr="00FC1BB6">
              <w:t>0.3</w:t>
            </w:r>
            <w: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EEC372A" w14:textId="77777777" w:rsidR="00E452DB" w:rsidRPr="00FC1BB6" w:rsidRDefault="00E452DB" w:rsidP="00C12FC3">
            <w:r w:rsidRPr="00FC1BB6">
              <w:t>&lt;0.001</w:t>
            </w:r>
          </w:p>
        </w:tc>
      </w:tr>
      <w:tr w:rsidR="00E452DB" w:rsidRPr="00FC1BB6" w14:paraId="5A986004" w14:textId="77777777" w:rsidTr="00C12FC3">
        <w:trPr>
          <w:trHeight w:val="25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6BC98" w14:textId="77777777" w:rsidR="00E452DB" w:rsidRPr="00FC1BB6" w:rsidRDefault="00E452DB" w:rsidP="00C12FC3">
            <w:r>
              <w:t>Agency staffing (2025 data)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DFC92" w14:textId="77777777" w:rsidR="00E452DB" w:rsidRPr="00FC1BB6" w:rsidRDefault="00E452DB" w:rsidP="00C12FC3">
            <w:r w:rsidRPr="00FC1BB6">
              <w:t>0.</w:t>
            </w:r>
            <w:r>
              <w:t>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F2F5A" w14:textId="77777777" w:rsidR="00E452DB" w:rsidRPr="00FC1BB6" w:rsidRDefault="00E452DB" w:rsidP="00C12FC3">
            <w:r w:rsidRPr="00FC1BB6">
              <w:t>&lt;0.001</w:t>
            </w:r>
          </w:p>
        </w:tc>
      </w:tr>
      <w:tr w:rsidR="00E452DB" w:rsidRPr="00FC1BB6" w14:paraId="6D0DBEAE" w14:textId="77777777" w:rsidTr="00C12FC3">
        <w:trPr>
          <w:trHeight w:val="25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86EDE" w14:textId="77777777" w:rsidR="00E452DB" w:rsidRPr="00FC1BB6" w:rsidRDefault="00E452DB" w:rsidP="00C12FC3">
            <w:pPr>
              <w:rPr>
                <w:lang w:val="en"/>
              </w:rPr>
            </w:pPr>
            <w:r w:rsidRPr="00FC1BB6">
              <w:rPr>
                <w:lang w:val="en"/>
              </w:rPr>
              <w:t>Five-Star rating</w:t>
            </w:r>
            <w:r>
              <w:rPr>
                <w:lang w:val="en"/>
              </w:rPr>
              <w:t xml:space="preserve"> (2025 data)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20654" w14:textId="77777777" w:rsidR="00E452DB" w:rsidRPr="00FC1BB6" w:rsidRDefault="00E452DB" w:rsidP="00C12FC3">
            <w:r>
              <w:t>0.29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8986" w14:textId="77777777" w:rsidR="00E452DB" w:rsidRPr="00FC1BB6" w:rsidRDefault="00E452DB" w:rsidP="00C12FC3">
            <w:r w:rsidRPr="00FC1BB6">
              <w:t>&lt;0.001</w:t>
            </w:r>
          </w:p>
        </w:tc>
      </w:tr>
      <w:tr w:rsidR="00E452DB" w:rsidRPr="00FC1BB6" w14:paraId="20C22527" w14:textId="77777777" w:rsidTr="00C12FC3">
        <w:trPr>
          <w:trHeight w:val="25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913B8" w14:textId="77777777" w:rsidR="00E452DB" w:rsidRPr="00FC1BB6" w:rsidRDefault="00E452DB" w:rsidP="00C12FC3">
            <w:pPr>
              <w:rPr>
                <w:lang w:val="en"/>
              </w:rPr>
            </w:pPr>
            <w:r>
              <w:rPr>
                <w:lang w:val="en"/>
              </w:rPr>
              <w:t xml:space="preserve">CNA </w:t>
            </w:r>
            <w:r w:rsidRPr="00FC1BB6">
              <w:rPr>
                <w:lang w:val="en"/>
              </w:rPr>
              <w:t>hours per resident day</w:t>
            </w:r>
            <w:r>
              <w:rPr>
                <w:lang w:val="en"/>
              </w:rPr>
              <w:t xml:space="preserve"> (2025 data)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65315" w14:textId="77777777" w:rsidR="00E452DB" w:rsidRPr="00FC1BB6" w:rsidRDefault="00E452DB" w:rsidP="00C12FC3">
            <w:r>
              <w:t>0.27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3348" w14:textId="77777777" w:rsidR="00E452DB" w:rsidRPr="00FC1BB6" w:rsidRDefault="00E452DB" w:rsidP="00C12FC3">
            <w:r w:rsidRPr="00FC1BB6">
              <w:t>&lt;0.001</w:t>
            </w:r>
          </w:p>
        </w:tc>
      </w:tr>
      <w:tr w:rsidR="00E452DB" w:rsidRPr="00FC1BB6" w14:paraId="4084631A" w14:textId="77777777" w:rsidTr="00C12FC3">
        <w:trPr>
          <w:trHeight w:val="25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81465" w14:textId="77777777" w:rsidR="00E452DB" w:rsidRPr="00FC1BB6" w:rsidRDefault="00E452DB" w:rsidP="00C12FC3">
            <w:pPr>
              <w:rPr>
                <w:lang w:val="en"/>
              </w:rPr>
            </w:pPr>
            <w:r>
              <w:rPr>
                <w:lang w:val="en"/>
              </w:rPr>
              <w:t>Staff turnover (2025 data)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34E9E" w14:textId="77777777" w:rsidR="00E452DB" w:rsidRPr="00FC1BB6" w:rsidRDefault="00E452DB" w:rsidP="00C12FC3">
            <w:r>
              <w:t>0.38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DAC5" w14:textId="77777777" w:rsidR="00E452DB" w:rsidRPr="00FC1BB6" w:rsidRDefault="00E452DB" w:rsidP="00C12FC3">
            <w:r w:rsidRPr="00FC1BB6">
              <w:t>&lt;0.001</w:t>
            </w:r>
          </w:p>
        </w:tc>
      </w:tr>
    </w:tbl>
    <w:p w14:paraId="31DAA461" w14:textId="77777777" w:rsidR="00E452DB" w:rsidRDefault="00E452DB" w:rsidP="00E452DB">
      <w:pPr>
        <w:rPr>
          <w:bCs/>
        </w:rPr>
      </w:pPr>
    </w:p>
    <w:p w14:paraId="06C14004" w14:textId="77777777" w:rsidR="00E452DB" w:rsidRDefault="00E452DB"/>
    <w:sectPr w:rsidR="00E452DB" w:rsidSect="00E452D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2DB"/>
    <w:rsid w:val="00192CE6"/>
    <w:rsid w:val="004A0D5F"/>
    <w:rsid w:val="00E45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CC0AB"/>
  <w15:chartTrackingRefBased/>
  <w15:docId w15:val="{2872BA08-945C-477C-BB09-F132BAF48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52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52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52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52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52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52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52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52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52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52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52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52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52D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52D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52D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52D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52D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52D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52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52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52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52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52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52D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52D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52D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52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52D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52DB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39"/>
    <w:rsid w:val="00E45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45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206</Words>
  <Characters>991</Characters>
  <Application>Microsoft Office Word</Application>
  <DocSecurity>0</DocSecurity>
  <Lines>21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Valerie Brandon (Williams)</dc:creator>
  <cp:keywords/>
  <dc:description/>
  <cp:lastModifiedBy>Valerie Brandon (Williams)</cp:lastModifiedBy>
  <cp:revision>1</cp:revision>
  <dcterms:created xsi:type="dcterms:W3CDTF">2026-05-15T16:38:00Z</dcterms:created>
  <dcterms:modified xsi:type="dcterms:W3CDTF">2026-05-15T16:55:00Z</dcterms:modified>
</cp:coreProperties>
</file>